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86" w:rsidRDefault="000B097D" w:rsidP="00C70F86">
      <w:pPr>
        <w:rPr>
          <w:sz w:val="96"/>
        </w:rPr>
      </w:pPr>
      <w:r w:rsidRPr="000B097D">
        <w:rPr>
          <w:sz w:val="96"/>
        </w:rPr>
        <w:t>Quiz</w:t>
      </w:r>
    </w:p>
    <w:p w:rsidR="000B097D" w:rsidRPr="000B097D" w:rsidRDefault="000B097D" w:rsidP="00C70F86">
      <w:pPr>
        <w:rPr>
          <w:sz w:val="96"/>
        </w:rPr>
      </w:pPr>
    </w:p>
    <w:p w:rsidR="000B097D" w:rsidRDefault="000B097D" w:rsidP="00C70F86">
      <w:pPr>
        <w:rPr>
          <w:sz w:val="96"/>
        </w:rPr>
      </w:pPr>
      <w:r w:rsidRPr="000B097D">
        <w:rPr>
          <w:sz w:val="96"/>
        </w:rPr>
        <w:t>IXL-AA1—Dependent-Independent Clauses</w:t>
      </w:r>
    </w:p>
    <w:p w:rsidR="000B097D" w:rsidRDefault="000B097D" w:rsidP="00C70F86">
      <w:pPr>
        <w:rPr>
          <w:sz w:val="96"/>
        </w:rPr>
      </w:pPr>
    </w:p>
    <w:p w:rsidR="000B097D" w:rsidRPr="000B097D" w:rsidRDefault="000B097D" w:rsidP="00C70F86">
      <w:pPr>
        <w:rPr>
          <w:sz w:val="96"/>
        </w:rPr>
      </w:pPr>
      <w:r>
        <w:rPr>
          <w:sz w:val="96"/>
        </w:rPr>
        <w:t>Review B Guided Practice</w:t>
      </w:r>
      <w:bookmarkStart w:id="0" w:name="_GoBack"/>
      <w:bookmarkEnd w:id="0"/>
    </w:p>
    <w:sectPr w:rsidR="000B097D" w:rsidRPr="000B097D" w:rsidSect="00C7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48" w:rsidRDefault="00925048" w:rsidP="000A7E2C">
      <w:r>
        <w:separator/>
      </w:r>
    </w:p>
  </w:endnote>
  <w:endnote w:type="continuationSeparator" w:id="0">
    <w:p w:rsidR="00925048" w:rsidRDefault="00925048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0E" w:rsidRDefault="00596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0E" w:rsidRDefault="005969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0E" w:rsidRDefault="00596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48" w:rsidRDefault="00925048" w:rsidP="000A7E2C">
      <w:r>
        <w:separator/>
      </w:r>
    </w:p>
  </w:footnote>
  <w:footnote w:type="continuationSeparator" w:id="0">
    <w:p w:rsidR="00925048" w:rsidRDefault="00925048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0E" w:rsidRDefault="005969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F8" w:rsidRDefault="000D65F8" w:rsidP="000D65F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ctangle 3" descr="3D rectangle bord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alt="3D rectangle border design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0E" w:rsidRDefault="00596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7D"/>
    <w:rsid w:val="00060921"/>
    <w:rsid w:val="000A7E2C"/>
    <w:rsid w:val="000B097D"/>
    <w:rsid w:val="000C4799"/>
    <w:rsid w:val="000D65F8"/>
    <w:rsid w:val="00133D11"/>
    <w:rsid w:val="00163D38"/>
    <w:rsid w:val="003359D2"/>
    <w:rsid w:val="003C7FBF"/>
    <w:rsid w:val="0059690E"/>
    <w:rsid w:val="006B525A"/>
    <w:rsid w:val="0070534D"/>
    <w:rsid w:val="00734715"/>
    <w:rsid w:val="007522A7"/>
    <w:rsid w:val="00764115"/>
    <w:rsid w:val="00925048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D"/>
    <w:rPr>
      <w:rFonts w:ascii="Tahoma" w:hAnsi="Tahoma" w:cs="Tahoma"/>
      <w:b/>
      <w:smallCaps/>
      <w:color w:val="DA1F28" w:themeColor="accent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D"/>
    <w:rPr>
      <w:rFonts w:ascii="Tahoma" w:hAnsi="Tahoma" w:cs="Tahoma"/>
      <w:b/>
      <w:smallCaps/>
      <w:color w:val="DA1F28" w:themeColor="accent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st\AppData\Roaming\Microsoft\Templates\Meeting_in_Progress_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Meeting_in_Progress_sign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</cp:revision>
  <dcterms:created xsi:type="dcterms:W3CDTF">2019-09-30T14:08:00Z</dcterms:created>
  <dcterms:modified xsi:type="dcterms:W3CDTF">2019-09-30T14:10:00Z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2018-04-11T08:51:30.3231750Z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